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FEA4" w14:textId="7E4C56F6" w:rsidR="00577FFA" w:rsidRDefault="00577FFA" w:rsidP="00577F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124DB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1E1393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="00663C09">
        <w:rPr>
          <w:rFonts w:ascii="Times New Roman" w:eastAsia="Calibri" w:hAnsi="Times New Roman" w:cs="Times New Roman"/>
          <w:bCs/>
          <w:sz w:val="24"/>
          <w:szCs w:val="24"/>
        </w:rPr>
        <w:t>3</w:t>
      </w:r>
      <w:r w:rsidRPr="001124DB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663C09">
        <w:rPr>
          <w:rFonts w:ascii="Times New Roman" w:eastAsia="Calibri" w:hAnsi="Times New Roman" w:cs="Times New Roman"/>
          <w:bCs/>
          <w:sz w:val="24"/>
          <w:szCs w:val="24"/>
        </w:rPr>
        <w:t>5</w:t>
      </w:r>
    </w:p>
    <w:p w14:paraId="0F6691DA" w14:textId="77777777" w:rsidR="007E2871" w:rsidRPr="008D0C19" w:rsidRDefault="007E2871" w:rsidP="00577F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 w:rsidR="00757F72">
        <w:rPr>
          <w:rFonts w:ascii="Times New Roman" w:eastAsia="Calibri" w:hAnsi="Times New Roman" w:cs="Times New Roman"/>
          <w:b/>
          <w:sz w:val="24"/>
          <w:szCs w:val="24"/>
        </w:rPr>
        <w:t>ŚWIĘTOKRZYSKI</w:t>
      </w:r>
      <w:r w:rsidRPr="008D0C19">
        <w:rPr>
          <w:rFonts w:ascii="Times New Roman" w:eastAsia="Calibri" w:hAnsi="Times New Roman" w:cs="Times New Roman"/>
          <w:b/>
          <w:sz w:val="24"/>
          <w:szCs w:val="24"/>
        </w:rPr>
        <w:t>E</w:t>
      </w:r>
    </w:p>
    <w:tbl>
      <w:tblPr>
        <w:tblStyle w:val="Tabela-Siatka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062"/>
      </w:tblGrid>
      <w:tr w:rsidR="007E2871" w14:paraId="383488B4" w14:textId="77777777" w:rsidTr="000D798E">
        <w:tc>
          <w:tcPr>
            <w:tcW w:w="9062" w:type="dxa"/>
            <w:shd w:val="clear" w:color="auto" w:fill="FF0000"/>
          </w:tcPr>
          <w:p w14:paraId="6CF61B7A" w14:textId="77777777" w:rsidR="007E2871" w:rsidRPr="00703056" w:rsidRDefault="007E2871" w:rsidP="00757F72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3</w:t>
            </w:r>
          </w:p>
          <w:p w14:paraId="33DDADF7" w14:textId="77777777" w:rsidR="001E1393" w:rsidRDefault="007E2871" w:rsidP="001E13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</w:t>
            </w:r>
            <w:r w:rsidRPr="001A22F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o</w:t>
            </w:r>
            <w:r w:rsidR="001E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ryzyku wystąpienia pr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zekroczenia</w:t>
            </w:r>
          </w:p>
          <w:p w14:paraId="643DF6DE" w14:textId="427C04B7" w:rsidR="007E2871" w:rsidRPr="00663C09" w:rsidRDefault="007E2871" w:rsidP="001E139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="001E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dla pyłu zawieszonego PM10 w powietrzu</w:t>
            </w:r>
          </w:p>
        </w:tc>
      </w:tr>
    </w:tbl>
    <w:p w14:paraId="610ADA86" w14:textId="77777777" w:rsidR="00663C09" w:rsidRPr="00AB45F3" w:rsidRDefault="00663C09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1"/>
        <w:gridCol w:w="5121"/>
      </w:tblGrid>
      <w:tr w:rsidR="007E2871" w:rsidRPr="00AB45F3" w14:paraId="4AB1C277" w14:textId="77777777" w:rsidTr="000D798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5F12A" w14:textId="77777777" w:rsidR="007E2871" w:rsidRPr="00AB45F3" w:rsidRDefault="007E2871" w:rsidP="00757F7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757F72" w:rsidRPr="00AB45F3" w14:paraId="1EB8EAE8" w14:textId="77777777" w:rsidTr="000D798E">
        <w:tc>
          <w:tcPr>
            <w:tcW w:w="39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7E3788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253041" w14:textId="77777777" w:rsidR="007E2871" w:rsidRPr="00757F72" w:rsidRDefault="007E2871" w:rsidP="00757F7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poziomu alarmowego 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150 µg/m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757F72" w:rsidRPr="00305735" w14:paraId="29A5A39D" w14:textId="77777777" w:rsidTr="000D798E">
        <w:tc>
          <w:tcPr>
            <w:tcW w:w="3921" w:type="dxa"/>
            <w:shd w:val="clear" w:color="auto" w:fill="auto"/>
            <w:vAlign w:val="center"/>
          </w:tcPr>
          <w:p w14:paraId="37189016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121" w:type="dxa"/>
            <w:shd w:val="clear" w:color="auto" w:fill="auto"/>
          </w:tcPr>
          <w:p w14:paraId="445C729C" w14:textId="5D7C1950" w:rsidR="007E2871" w:rsidRPr="00757F72" w:rsidRDefault="001E1393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2871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9769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698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</w:tr>
      <w:tr w:rsidR="00757F72" w14:paraId="235507BA" w14:textId="77777777" w:rsidTr="000D798E">
        <w:tc>
          <w:tcPr>
            <w:tcW w:w="3921" w:type="dxa"/>
            <w:shd w:val="clear" w:color="auto" w:fill="auto"/>
            <w:vAlign w:val="center"/>
          </w:tcPr>
          <w:p w14:paraId="528288D0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121" w:type="dxa"/>
            <w:shd w:val="clear" w:color="auto" w:fill="auto"/>
          </w:tcPr>
          <w:p w14:paraId="74C7780A" w14:textId="4CF5FC3D" w:rsidR="007E2871" w:rsidRPr="00757F72" w:rsidRDefault="007E2871" w:rsidP="00757F7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Od godz. </w:t>
            </w:r>
            <w:r w:rsidR="0097698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698B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dnia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 r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do godz. 24.00 dnia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5AC2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57F72" w:rsidRPr="00AB45F3" w14:paraId="69C0872F" w14:textId="77777777" w:rsidTr="000D798E">
        <w:tc>
          <w:tcPr>
            <w:tcW w:w="39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63A39" w14:textId="77777777" w:rsidR="007E2871" w:rsidRPr="00AB45F3" w:rsidRDefault="007E2871" w:rsidP="00757F7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121" w:type="dxa"/>
            <w:shd w:val="clear" w:color="auto" w:fill="auto"/>
            <w:vAlign w:val="center"/>
          </w:tcPr>
          <w:p w14:paraId="3FC45368" w14:textId="47F70739" w:rsidR="007E2871" w:rsidRPr="00757F72" w:rsidRDefault="007E2871" w:rsidP="00757F72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</w:t>
            </w:r>
            <w:r w:rsidR="005706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>sytuacji wzmożonej emisji z sektora bytowo-komunalnego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wzmożonego ruchu samochodów i emisji ze źródeł przemysłowych</w:t>
            </w:r>
            <w:r w:rsidR="00757F7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14:paraId="4C35FD3D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0EFE14" w14:textId="77777777" w:rsidR="007E2871" w:rsidRPr="006B40DF" w:rsidRDefault="007E2871" w:rsidP="00757F72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7E2871" w:rsidRPr="00AB45F3" w14:paraId="291BF17F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40DAEF" w14:textId="22D1E79B" w:rsidR="00E10980" w:rsidRPr="00E1098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dla stężeń średniodobowych pyłu PM10, przygotowana na podstawie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wyników pomiarów z dni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.2025 i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oraz prognoz warunków meteorologicznych.</w:t>
            </w:r>
          </w:p>
        </w:tc>
      </w:tr>
      <w:tr w:rsidR="007E2871" w:rsidRPr="00AB45F3" w14:paraId="551A734A" w14:textId="77777777" w:rsidTr="000D798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EB4DF4" w14:textId="72FB77B8" w:rsidR="007E2871" w:rsidRPr="00985480" w:rsidRDefault="007E2871" w:rsidP="0098548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1E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06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1E139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</w:t>
            </w:r>
            <w:r w:rsidR="00E65A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663C0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7E2871" w:rsidRPr="00AB45F3" w14:paraId="17B05FCA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0000"/>
            <w:vAlign w:val="center"/>
          </w:tcPr>
          <w:p w14:paraId="72C5BC11" w14:textId="77777777" w:rsidR="007E2871" w:rsidRPr="00873130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31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alarmowego dla pyłu PM10</w:t>
            </w:r>
          </w:p>
          <w:p w14:paraId="26CCBE61" w14:textId="2B445566"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dzień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alarmowego dla pyłu PM10 obejmuje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kielecki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14:paraId="113C0FDA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645785F9" w14:textId="77777777"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14:paraId="0CBB8723" w14:textId="26512169" w:rsidR="007E2871" w:rsidRPr="00873130" w:rsidRDefault="00E65AC2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alarmowego dla pyłu PM10: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212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  <w:tr w:rsidR="007E2871" w:rsidRPr="00AB45F3" w14:paraId="3AC4780C" w14:textId="77777777" w:rsidTr="000D798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4838D245" w14:textId="77777777"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przekroczenia poziomu informowania dla pyłu PM10</w:t>
            </w:r>
          </w:p>
          <w:p w14:paraId="46E7841F" w14:textId="0EA5AE3B" w:rsidR="007E2871" w:rsidRPr="0068085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przekroczenie poziomu informowania dla pyłu PM10 obejmuje</w:t>
            </w:r>
            <w:r w:rsidR="00CC23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8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powiat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miasto Kielce</w:t>
            </w:r>
            <w:r w:rsidR="00663C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E2871" w:rsidRPr="00AB45F3" w14:paraId="660A787D" w14:textId="77777777" w:rsidTr="000D798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1E3E3596" w14:textId="77777777" w:rsidR="007E2871" w:rsidRPr="00E17F28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539A6B12" w14:textId="40AAF526" w:rsidR="007E2871" w:rsidRPr="0096433F" w:rsidRDefault="007E2871" w:rsidP="00757F72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dniu 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1E13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65AC2" w:rsidRPr="00776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r. istnieje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przekroczenia poziomu informowania dla pyłu PM10</w:t>
            </w:r>
            <w:r w:rsidR="0068085F" w:rsidRPr="00757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ok. </w:t>
            </w:r>
            <w:r w:rsidR="00C539F8">
              <w:rPr>
                <w:rFonts w:ascii="Times New Roman" w:eastAsia="Calibri" w:hAnsi="Times New Roman" w:cs="Times New Roman"/>
                <w:sz w:val="24"/>
                <w:szCs w:val="24"/>
              </w:rPr>
              <w:t>181</w:t>
            </w:r>
            <w:r w:rsid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7DC21BE2" w14:textId="77777777" w:rsidR="00D7585E" w:rsidRDefault="00D7585E" w:rsidP="007E28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10"/>
        <w:gridCol w:w="6532"/>
      </w:tblGrid>
      <w:tr w:rsidR="007E2871" w:rsidRPr="0068085F" w14:paraId="5C9D3976" w14:textId="77777777" w:rsidTr="000D798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62EFFB" w14:textId="77777777" w:rsidR="007E2871" w:rsidRPr="0068085F" w:rsidRDefault="007E2871" w:rsidP="0068085F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7E2871" w:rsidRPr="0068085F" w14:paraId="7F8E006F" w14:textId="77777777" w:rsidTr="000D798E">
        <w:tc>
          <w:tcPr>
            <w:tcW w:w="25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B2566F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AFBF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792520E7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układu </w:t>
            </w: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oddechowego (np. astma, przewlekła obturacyjna choroba płuc), </w:t>
            </w:r>
          </w:p>
          <w:p w14:paraId="206C3B0D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dzieci,</w:t>
            </w:r>
          </w:p>
          <w:p w14:paraId="73222262" w14:textId="77777777" w:rsidR="007E2871" w:rsidRPr="0068085F" w:rsidRDefault="007E2871" w:rsidP="0068085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7E2871" w:rsidRPr="0068085F" w14:paraId="71B1A459" w14:textId="77777777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3A5D4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ED6119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chorób serca mogą odczuwać pogorszenie samopoczucia np. uczucie bólu w klatce piersiowej, brak tchu, znużenie. </w:t>
            </w:r>
          </w:p>
          <w:p w14:paraId="48B2E6EE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dolegliwości, w tym kaszel, dyskomfort w klatce piersiowej, nasilenie się objawów ataków astmy.</w:t>
            </w:r>
          </w:p>
          <w:p w14:paraId="1252130D" w14:textId="77777777" w:rsidR="007E2871" w:rsidRPr="0068085F" w:rsidRDefault="007E2871" w:rsidP="0068085F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 okresach wysokich stężeń pyłu zawieszonego w powietrzu zwiększa się ryzyko infekcji dróg oddechowych.</w:t>
            </w:r>
          </w:p>
        </w:tc>
      </w:tr>
      <w:tr w:rsidR="007E2871" w:rsidRPr="0068085F" w14:paraId="77D614C7" w14:textId="77777777" w:rsidTr="000D798E">
        <w:tc>
          <w:tcPr>
            <w:tcW w:w="25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AE73D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85E135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051D8420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unikaj intensywnego wysiłku fizycznego na zewnątrz, </w:t>
            </w:r>
          </w:p>
          <w:p w14:paraId="5862793E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wietrz pomieszczeń, </w:t>
            </w:r>
          </w:p>
          <w:p w14:paraId="1F0F0953" w14:textId="411650E7" w:rsidR="007E2871" w:rsidRPr="00AA473C" w:rsidRDefault="007E2871" w:rsidP="00AA473C">
            <w:pPr>
              <w:pStyle w:val="Akapitzlist"/>
              <w:widowControl w:val="0"/>
              <w:numPr>
                <w:ilvl w:val="0"/>
                <w:numId w:val="6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1EE57BBD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64C8B92E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unikaj wysiłku fizycznego na zewnątrz, w miarę możliwości nie wychodź na zewnątrz,</w:t>
            </w:r>
          </w:p>
          <w:p w14:paraId="03750A68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nie zapominaj o normalnie przyjmowanych lekach, </w:t>
            </w:r>
          </w:p>
          <w:p w14:paraId="3C1CF273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osoby z astmą mogą częściej odczuwać objawy (duszność, kaszel, świsty) i potrzebować swoich leków częściej niż normalnie,</w:t>
            </w:r>
          </w:p>
          <w:p w14:paraId="3D8E083C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wietrz pomieszczeń,</w:t>
            </w:r>
          </w:p>
          <w:p w14:paraId="0CDEB334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right" w:pos="73"/>
                <w:tab w:val="right" w:pos="214"/>
              </w:tabs>
              <w:suppressAutoHyphens/>
              <w:autoSpaceDE w:val="0"/>
              <w:autoSpaceDN w:val="0"/>
              <w:spacing w:after="0" w:line="240" w:lineRule="auto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nie zwiększaj zanieczyszczenia powietrza, np. nie pal w kominku.</w:t>
            </w:r>
          </w:p>
          <w:p w14:paraId="0C28B102" w14:textId="102A83CA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nasilenia objawów chorobowych zalecana jest konsultacja z lekarzem. </w:t>
            </w:r>
          </w:p>
          <w:p w14:paraId="101B5021" w14:textId="77777777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02DDB086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zwiększenie nadzoru nad osobami przewlekle chorymi, w tym niepełnosprawnymi, </w:t>
            </w:r>
          </w:p>
          <w:p w14:paraId="0DC9B071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stosowanie środków ochrony osobistej (np. tzw. masek antysmogowych) tylko po konsultacji z lekarzem,</w:t>
            </w:r>
          </w:p>
          <w:p w14:paraId="0D829588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14:paraId="65AF288B" w14:textId="77777777" w:rsidR="007E2871" w:rsidRPr="0068085F" w:rsidRDefault="007E2871" w:rsidP="0068085F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right" w:pos="118"/>
              </w:tabs>
              <w:suppressAutoHyphens/>
              <w:autoSpaceDE w:val="0"/>
              <w:autoSpaceDN w:val="0"/>
              <w:spacing w:after="0" w:line="240" w:lineRule="auto"/>
              <w:ind w:left="118" w:hanging="11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bieżące śledzenie informacji o zanieczyszczeniu powietrza</w:t>
            </w:r>
          </w:p>
          <w:p w14:paraId="0BB347CC" w14:textId="5DAF3A0A" w:rsidR="007E2871" w:rsidRPr="0068085F" w:rsidRDefault="007E2871" w:rsidP="0068085F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(</w:t>
            </w:r>
            <w:hyperlink r:id="rId7" w:history="1">
              <w:r w:rsidR="00985480" w:rsidRPr="001907CD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9B4D0A1" w14:textId="77777777" w:rsidR="00985480" w:rsidRPr="0068085F" w:rsidRDefault="00985480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657"/>
        <w:gridCol w:w="6385"/>
      </w:tblGrid>
      <w:tr w:rsidR="007E2871" w:rsidRPr="0068085F" w14:paraId="56AA09B3" w14:textId="77777777" w:rsidTr="000D798E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77AAC" w14:textId="77777777" w:rsidR="007E2871" w:rsidRPr="0068085F" w:rsidRDefault="007E2871" w:rsidP="00AA47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7E2871" w:rsidRPr="0068085F" w14:paraId="41BB326A" w14:textId="77777777" w:rsidTr="000D798E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3037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E924EE" w14:textId="130E32BF" w:rsidR="00E65AC2" w:rsidRDefault="00E65AC2" w:rsidP="00E65AC2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</w:t>
            </w:r>
            <w:r w:rsidR="000556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</w:t>
            </w:r>
            <w:r w:rsidR="00055669">
              <w:rPr>
                <w:rFonts w:ascii="Times New Roman" w:eastAsia="Calibri" w:hAnsi="Times New Roman"/>
                <w:sz w:val="24"/>
                <w:szCs w:val="24"/>
              </w:rPr>
              <w:t xml:space="preserve">Aktualizacji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Programu ochrony powietrza (POP), w tym w szczególności:</w:t>
            </w:r>
          </w:p>
          <w:p w14:paraId="6A9CA4D6" w14:textId="77777777" w:rsid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5712E4">
              <w:rPr>
                <w:rFonts w:ascii="Times New Roman" w:eastAsia="Calibri" w:hAnsi="Times New Roman"/>
                <w:sz w:val="24"/>
                <w:szCs w:val="24"/>
              </w:rPr>
              <w:t>nieprzeznaczonych do tego celu,</w:t>
            </w:r>
          </w:p>
          <w:p w14:paraId="73164F69" w14:textId="77777777" w:rsid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5480">
              <w:rPr>
                <w:rFonts w:ascii="Times New Roman" w:eastAsia="Calibri" w:hAnsi="Times New Roman"/>
                <w:sz w:val="24"/>
                <w:szCs w:val="24"/>
              </w:rPr>
              <w:t>wzmożone kontrole dotyczące przestrzegania ograniczeń i zakazów wynikających</w:t>
            </w:r>
            <w:r w:rsidR="0098548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985480">
              <w:rPr>
                <w:rFonts w:ascii="Times New Roman" w:eastAsia="Calibri" w:hAnsi="Times New Roman"/>
                <w:sz w:val="24"/>
                <w:szCs w:val="24"/>
              </w:rPr>
              <w:t>z uchwały antysmogowej,</w:t>
            </w:r>
          </w:p>
          <w:p w14:paraId="5BCD8C0C" w14:textId="28DAF5D9" w:rsidR="005712E4" w:rsidRPr="00985480" w:rsidRDefault="005712E4" w:rsidP="00985480">
            <w:pPr>
              <w:pStyle w:val="Akapitzlist"/>
              <w:numPr>
                <w:ilvl w:val="0"/>
                <w:numId w:val="7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85480"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</w:t>
            </w:r>
          </w:p>
          <w:p w14:paraId="0DDC05AD" w14:textId="649BA30D" w:rsid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operacyjne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 ochrony powietrza (POP)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w zakresie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</w:t>
            </w:r>
          </w:p>
          <w:p w14:paraId="32F337F5" w14:textId="37B676CA" w:rsidR="00867182" w:rsidRPr="00867182" w:rsidRDefault="005712E4" w:rsidP="00867182">
            <w:pPr>
              <w:pStyle w:val="Akapitzlist"/>
              <w:numPr>
                <w:ilvl w:val="0"/>
                <w:numId w:val="10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emisji powierzchniowej:</w:t>
            </w:r>
          </w:p>
          <w:p w14:paraId="3451CAAA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czasowy zakaz palenia w kominkach opalanych paliwem stałym, jeżeli nie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stanowią one jedynego źródła ogrzewania pomieszczeń mieszkalnych w okresie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 xml:space="preserve">grzewczym albo nie spełniają norm </w:t>
            </w:r>
            <w:proofErr w:type="spellStart"/>
            <w:r w:rsidRPr="00867182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867182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71B0576D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czasowe zawieszenie robót budowlanych, uciążliwych ze względu na jakość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powietrza,</w:t>
            </w:r>
          </w:p>
          <w:p w14:paraId="055DB116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nakaz zraszania pryzm materiałów sypkich w celu wyeliminowania pylenia,</w:t>
            </w:r>
          </w:p>
          <w:p w14:paraId="660213E7" w14:textId="77777777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2) emisji liniowej:</w:t>
            </w:r>
          </w:p>
          <w:p w14:paraId="0A812505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zakaz wjazdu samochodów na wyznaczone obszary w centrach miast,</w:t>
            </w:r>
          </w:p>
          <w:p w14:paraId="6F9A2CE7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przeniesienie uciążliwego natężenia ruchu samochodowego na odcinki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alternatywne, wyznaczone przez zarządzających drogami na danym obszarze,</w:t>
            </w:r>
          </w:p>
          <w:p w14:paraId="5D1C54C9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ograniczenie ruchu samochodowego poprzez korzystanie z innych form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komunikacji, np. komunikacji publicznej darmowej w czasie trwania alarmu,</w:t>
            </w:r>
          </w:p>
          <w:p w14:paraId="6320643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upłynnienie ruchu drogowego poprzez stosowanie inteligentnych systemów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zarządzania ruchem, tzw. „zielona fala”,</w:t>
            </w:r>
          </w:p>
          <w:p w14:paraId="01F79A2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wprowadzenie bezpłatnej komunikacji publicznej,</w:t>
            </w:r>
          </w:p>
          <w:p w14:paraId="5018644A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montaż tablic informujących o objazdach,</w:t>
            </w:r>
          </w:p>
          <w:p w14:paraId="102EF8AF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zakaz wjazdu samochodów ciężarowych powyżej 3,5 Mg na wyznaczone trasy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 miastach,</w:t>
            </w:r>
          </w:p>
          <w:p w14:paraId="246F11FB" w14:textId="77777777" w:rsid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rozwinięcie akcji informacyjnych i edukacyjnych, promujących wspólne dojazdy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do pracy (jednym samochodem) oraz korzystania z komunikacji miejskiej,</w:t>
            </w:r>
          </w:p>
          <w:p w14:paraId="58DB2818" w14:textId="36BC320C" w:rsidR="005712E4" w:rsidRP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tworzenie systemów połączenia parkowania z komunikacją publiczną – parkuj +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jedź „P+R” dla indywidualnych osób.</w:t>
            </w:r>
          </w:p>
          <w:p w14:paraId="6A9E0472" w14:textId="77777777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712E4">
              <w:rPr>
                <w:rFonts w:ascii="Times New Roman" w:eastAsia="Calibri" w:hAnsi="Times New Roman"/>
                <w:sz w:val="24"/>
                <w:szCs w:val="24"/>
              </w:rPr>
              <w:t>3) emisji punktowej:</w:t>
            </w:r>
          </w:p>
          <w:p w14:paraId="42393329" w14:textId="74CF241C" w:rsidR="005712E4" w:rsidRPr="00867182" w:rsidRDefault="005712E4" w:rsidP="00867182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357" w:hanging="3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7182">
              <w:rPr>
                <w:rFonts w:ascii="Times New Roman" w:eastAsia="Calibri" w:hAnsi="Times New Roman"/>
                <w:sz w:val="24"/>
                <w:szCs w:val="24"/>
              </w:rPr>
              <w:t>czasowe ograniczenie produkcji w instalacjach mających szczególnie uciążliwy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wpływ na jakość powietrza wskazanych w Planie działań krótkoterminowych jako</w:t>
            </w:r>
            <w:r w:rsidR="0086718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7182">
              <w:rPr>
                <w:rFonts w:ascii="Times New Roman" w:eastAsia="Calibri" w:hAnsi="Times New Roman"/>
                <w:sz w:val="24"/>
                <w:szCs w:val="24"/>
              </w:rPr>
              <w:t>mających największy wpływ na jakość powietrza na danym terenie.</w:t>
            </w:r>
          </w:p>
          <w:p w14:paraId="436B7DAC" w14:textId="55ECA4E6" w:rsidR="005712E4" w:rsidRPr="005712E4" w:rsidRDefault="005712E4" w:rsidP="005712E4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Aktualizacji Programu ochrony powietrza (POP), w tym w szczególności:</w:t>
            </w:r>
          </w:p>
          <w:p w14:paraId="73DE51D6" w14:textId="77777777" w:rsidR="005712E4" w:rsidRPr="003B3123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B3123">
              <w:rPr>
                <w:rFonts w:ascii="Times New Roman" w:eastAsia="Calibri" w:hAnsi="Times New Roman"/>
                <w:sz w:val="24"/>
                <w:szCs w:val="24"/>
              </w:rPr>
              <w:t>zalecenie rezygnacji z korzystania z kominków opalanych paliwem stałym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B3123">
              <w:rPr>
                <w:rFonts w:ascii="Times New Roman" w:eastAsia="Calibri" w:hAnsi="Times New Roman"/>
                <w:sz w:val="24"/>
                <w:szCs w:val="24"/>
              </w:rPr>
              <w:t xml:space="preserve"> jeżeli nie stanowią one jedynego źródła ogrzewania pomieszczeń mieszkalnych albo nie spełniają norm </w:t>
            </w:r>
            <w:proofErr w:type="spellStart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ekoprojektu</w:t>
            </w:r>
            <w:proofErr w:type="spellEnd"/>
            <w:r w:rsidRPr="003B3123">
              <w:rPr>
                <w:rFonts w:ascii="Times New Roman" w:eastAsia="Calibri" w:hAnsi="Times New Roman"/>
                <w:sz w:val="24"/>
                <w:szCs w:val="24"/>
              </w:rPr>
              <w:t>,</w:t>
            </w:r>
          </w:p>
          <w:p w14:paraId="32F671D5" w14:textId="77777777" w:rsidR="005712E4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3379D238" w14:textId="77777777" w:rsidR="005712E4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dotyczące przestrzegania ograniczeń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i zakazów wynikających z uchwały antysmogowej,</w:t>
            </w:r>
          </w:p>
          <w:p w14:paraId="6AB1CABA" w14:textId="2075F2D8" w:rsidR="007E2871" w:rsidRPr="00E65AC2" w:rsidRDefault="005712E4" w:rsidP="005712E4">
            <w:pPr>
              <w:pStyle w:val="Akapitzlist"/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4589D51D" w14:textId="77777777" w:rsidR="007E2871" w:rsidRDefault="007E2871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F54D3A" w14:textId="77777777" w:rsidR="001378A8" w:rsidRPr="0068085F" w:rsidRDefault="001378A8" w:rsidP="0068085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6632"/>
      </w:tblGrid>
      <w:tr w:rsidR="007E2871" w:rsidRPr="0068085F" w14:paraId="444DFAE6" w14:textId="77777777" w:rsidTr="0068085F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C193BF" w14:textId="77777777" w:rsidR="007E2871" w:rsidRPr="0068085F" w:rsidRDefault="007E2871" w:rsidP="00AA473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7E2871" w:rsidRPr="0068085F" w14:paraId="20CD74FF" w14:textId="77777777" w:rsidTr="0068085F"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9F34B3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B5AD7D" w14:textId="35E37533" w:rsidR="007E2871" w:rsidRPr="0068085F" w:rsidRDefault="00EF74A3" w:rsidP="0068085F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65A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</w:t>
            </w:r>
            <w:r w:rsidR="0027159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E2871" w:rsidRPr="006808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7E2871" w:rsidRPr="0068085F" w14:paraId="4BF2C828" w14:textId="77777777" w:rsidTr="0068085F">
        <w:tc>
          <w:tcPr>
            <w:tcW w:w="2410" w:type="dxa"/>
            <w:shd w:val="clear" w:color="auto" w:fill="auto"/>
            <w:vAlign w:val="center"/>
          </w:tcPr>
          <w:p w14:paraId="050E134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0806974A" w14:textId="7BE7F1B1" w:rsidR="00E65AC2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299" w:hanging="28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Ustawa z dnia 27 kwietnia 2001 r. Prawo ochrony środowiska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Dz. U. z 202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14:paraId="7FE69518" w14:textId="77777777" w:rsidR="007E2871" w:rsidRPr="0068085F" w:rsidRDefault="00E65AC2" w:rsidP="00E65AC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 12 kwietnia 2021 roku w sprawie ogłoszenia jednolitego tekstu rozporządzenia Ministra Środowiska w sprawie poziomów niektórych substancji w powietrzu (Dz. U. 2021, poz. 845).</w:t>
            </w:r>
          </w:p>
        </w:tc>
      </w:tr>
      <w:tr w:rsidR="007E2871" w:rsidRPr="0068085F" w14:paraId="21992DA1" w14:textId="77777777" w:rsidTr="0068085F">
        <w:tc>
          <w:tcPr>
            <w:tcW w:w="2410" w:type="dxa"/>
            <w:shd w:val="clear" w:color="auto" w:fill="auto"/>
            <w:vAlign w:val="center"/>
          </w:tcPr>
          <w:p w14:paraId="3BF58BE9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56053A44" w14:textId="77777777" w:rsidR="007E2871" w:rsidRPr="00E65AC2" w:rsidRDefault="007E2871" w:rsidP="00F8003D">
            <w:pPr>
              <w:widowControl w:val="0"/>
              <w:autoSpaceDE w:val="0"/>
              <w:autoSpaceDN w:val="0"/>
              <w:adjustRightInd w:val="0"/>
              <w:spacing w:after="0" w:line="4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6808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Państwowy Monitoring Środowiska – dane z systemu monitoringu jakości powietrza Głównego Inspektoratu Ochrony Środowiska</w:t>
            </w:r>
          </w:p>
        </w:tc>
      </w:tr>
      <w:tr w:rsidR="0068085F" w:rsidRPr="0068085F" w14:paraId="6EF0594F" w14:textId="77777777" w:rsidTr="0068085F">
        <w:tc>
          <w:tcPr>
            <w:tcW w:w="2410" w:type="dxa"/>
            <w:shd w:val="clear" w:color="auto" w:fill="auto"/>
            <w:vAlign w:val="center"/>
          </w:tcPr>
          <w:p w14:paraId="0C7834AF" w14:textId="77777777" w:rsidR="0068085F" w:rsidRPr="0068085F" w:rsidRDefault="0068085F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7A89E414" w14:textId="7B6006EA" w:rsidR="0068085F" w:rsidRDefault="0068085F" w:rsidP="0068085F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Główn</w:t>
            </w:r>
            <w:r w:rsidR="005D20E6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Inspektorat Ochrony Środowiska</w:t>
            </w:r>
          </w:p>
          <w:p w14:paraId="0D22CEAC" w14:textId="0B5F489F" w:rsidR="005D20E6" w:rsidRDefault="005D20E6" w:rsidP="0068085F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</w:t>
            </w:r>
          </w:p>
          <w:p w14:paraId="16FFD08C" w14:textId="77777777" w:rsidR="0068085F" w:rsidRPr="007C5DB8" w:rsidRDefault="0068085F" w:rsidP="0068085F">
            <w:pPr>
              <w:pStyle w:val="Tekstkomentarza"/>
              <w:rPr>
                <w:rFonts w:ascii="Times New Roman" w:hAnsi="Times New Roman" w:cs="Times New Roman"/>
                <w:sz w:val="24"/>
                <w:szCs w:val="24"/>
              </w:rPr>
            </w:pPr>
            <w:r w:rsidRPr="0077344C"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7E2871" w:rsidRPr="0068085F" w14:paraId="10077D88" w14:textId="77777777" w:rsidTr="004C753C">
        <w:tc>
          <w:tcPr>
            <w:tcW w:w="2410" w:type="dxa"/>
            <w:shd w:val="clear" w:color="auto" w:fill="auto"/>
            <w:vAlign w:val="center"/>
          </w:tcPr>
          <w:p w14:paraId="159F0C5C" w14:textId="77777777" w:rsidR="007E2871" w:rsidRPr="0068085F" w:rsidRDefault="007E2871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08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32" w:type="dxa"/>
            <w:shd w:val="clear" w:color="auto" w:fill="auto"/>
            <w:vAlign w:val="center"/>
          </w:tcPr>
          <w:p w14:paraId="3DCA2C04" w14:textId="72E94FBA" w:rsidR="00E65AC2" w:rsidRPr="0068085F" w:rsidRDefault="00E65AC2" w:rsidP="0068085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https://powietrze.gios.gov.pl/pjp/rwms/13</w:t>
              </w:r>
            </w:hyperlink>
          </w:p>
        </w:tc>
      </w:tr>
      <w:tr w:rsidR="004C753C" w:rsidRPr="0068085F" w14:paraId="26B98698" w14:textId="77777777" w:rsidTr="00E64952">
        <w:tc>
          <w:tcPr>
            <w:tcW w:w="24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7895A" w14:textId="77777777" w:rsidR="004C753C" w:rsidRPr="0068085F" w:rsidRDefault="004C753C" w:rsidP="006808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CE4FD" w14:textId="77777777" w:rsidR="004C753C" w:rsidRDefault="004C753C" w:rsidP="0068085F">
            <w:pPr>
              <w:spacing w:after="0"/>
              <w:jc w:val="both"/>
            </w:pPr>
          </w:p>
        </w:tc>
      </w:tr>
      <w:tr w:rsidR="004C753C" w14:paraId="365773EB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D300A" w14:textId="77777777"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D8B9AA" w14:textId="77777777"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4C753C" w14:paraId="7C6EF69F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06CAF2" w14:textId="77777777" w:rsidR="004C753C" w:rsidRDefault="004C753C" w:rsidP="00C21117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A4982F" w14:textId="77777777" w:rsidR="004C753C" w:rsidRDefault="004C753C" w:rsidP="00C2111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4C753C" w14:paraId="4A7C646D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830C4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73A48D" w14:textId="77777777" w:rsidR="004C753C" w:rsidRDefault="004C753C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4C753C" w14:paraId="6FF24389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259413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E54A6" w14:textId="100E15CD" w:rsidR="004C753C" w:rsidRPr="004C753C" w:rsidRDefault="004C753C" w:rsidP="0065507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powi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kieleckim</w:t>
            </w:r>
            <w:r w:rsidR="005712E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alarmowego dla pyłu PM10 (150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 w:rsidR="0065507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mieście Kielce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</w:tr>
      <w:tr w:rsidR="004C753C" w14:paraId="05035442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5D9CD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497B14" w14:textId="46AE5F7A" w:rsidR="00A305A4" w:rsidRDefault="005712E4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powiecie kieleckim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istnieje ryzyko przekroczenia poziomu alarmowego dla pyłu PM10 (150 µg/m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), a w</w:t>
            </w:r>
            <w:r w:rsidR="00EF74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mieście Kielce 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 poziomu informowania dla pyłu PM10 (100 µg/m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="00A305A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870A8AA" w14:textId="2E4F09C9" w:rsidR="004C753C" w:rsidRDefault="00C42DED" w:rsidP="00C211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68BB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zostań w domu, ogranicz wietrzenie pomieszczeń.</w:t>
            </w:r>
          </w:p>
        </w:tc>
      </w:tr>
      <w:tr w:rsidR="004C753C" w14:paraId="76B1D9CA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41AED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9E3B7" w14:textId="5BF1A0A7" w:rsidR="004C753C" w:rsidRDefault="00EF74A3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C753C" w14:paraId="4B70CAFE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FD1352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DAEADC" w14:textId="1C171FCC" w:rsidR="004C753C" w:rsidRDefault="00EF74A3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C75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 w:rsidR="00A305A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4C753C" w14:paraId="20AA0EB0" w14:textId="77777777" w:rsidTr="00E6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2860A5" w14:textId="77777777" w:rsidR="004C753C" w:rsidRDefault="004C753C" w:rsidP="00C2111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062C6" w14:textId="77777777" w:rsidR="004C753C" w:rsidRDefault="004C753C" w:rsidP="00C2111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541C93AB" w14:textId="7DFB5054" w:rsidR="00AA473C" w:rsidRPr="00AA473C" w:rsidRDefault="00AA473C" w:rsidP="00AA473C">
      <w:pPr>
        <w:tabs>
          <w:tab w:val="left" w:pos="2760"/>
        </w:tabs>
        <w:rPr>
          <w:rFonts w:ascii="Times New Roman" w:eastAsia="Calibri" w:hAnsi="Times New Roman" w:cs="Times New Roman"/>
          <w:sz w:val="24"/>
          <w:szCs w:val="24"/>
        </w:rPr>
      </w:pPr>
    </w:p>
    <w:sectPr w:rsidR="00AA473C" w:rsidRPr="00AA4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BBD09" w14:textId="77777777" w:rsidR="00D2765E" w:rsidRDefault="00D2765E" w:rsidP="00AA473C">
      <w:pPr>
        <w:spacing w:after="0" w:line="240" w:lineRule="auto"/>
      </w:pPr>
      <w:r>
        <w:separator/>
      </w:r>
    </w:p>
  </w:endnote>
  <w:endnote w:type="continuationSeparator" w:id="0">
    <w:p w14:paraId="58B45FB1" w14:textId="77777777" w:rsidR="00D2765E" w:rsidRDefault="00D2765E" w:rsidP="00AA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9A1A0" w14:textId="77777777" w:rsidR="00D2765E" w:rsidRDefault="00D2765E" w:rsidP="00AA473C">
      <w:pPr>
        <w:spacing w:after="0" w:line="240" w:lineRule="auto"/>
      </w:pPr>
      <w:r>
        <w:separator/>
      </w:r>
    </w:p>
  </w:footnote>
  <w:footnote w:type="continuationSeparator" w:id="0">
    <w:p w14:paraId="2659C114" w14:textId="77777777" w:rsidR="00D2765E" w:rsidRDefault="00D2765E" w:rsidP="00AA4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476"/>
    <w:multiLevelType w:val="hybridMultilevel"/>
    <w:tmpl w:val="A4DC0EC8"/>
    <w:lvl w:ilvl="0" w:tplc="BF5CBEF8">
      <w:start w:val="1"/>
      <w:numFmt w:val="decimal"/>
      <w:lvlText w:val="%1)"/>
      <w:lvlJc w:val="left"/>
      <w:pPr>
        <w:ind w:left="4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1" w:hanging="360"/>
      </w:pPr>
    </w:lvl>
    <w:lvl w:ilvl="2" w:tplc="0415001B" w:tentative="1">
      <w:start w:val="1"/>
      <w:numFmt w:val="lowerRoman"/>
      <w:lvlText w:val="%3."/>
      <w:lvlJc w:val="right"/>
      <w:pPr>
        <w:ind w:left="1861" w:hanging="180"/>
      </w:pPr>
    </w:lvl>
    <w:lvl w:ilvl="3" w:tplc="0415000F" w:tentative="1">
      <w:start w:val="1"/>
      <w:numFmt w:val="decimal"/>
      <w:lvlText w:val="%4."/>
      <w:lvlJc w:val="left"/>
      <w:pPr>
        <w:ind w:left="2581" w:hanging="360"/>
      </w:pPr>
    </w:lvl>
    <w:lvl w:ilvl="4" w:tplc="04150019" w:tentative="1">
      <w:start w:val="1"/>
      <w:numFmt w:val="lowerLetter"/>
      <w:lvlText w:val="%5."/>
      <w:lvlJc w:val="left"/>
      <w:pPr>
        <w:ind w:left="3301" w:hanging="360"/>
      </w:pPr>
    </w:lvl>
    <w:lvl w:ilvl="5" w:tplc="0415001B" w:tentative="1">
      <w:start w:val="1"/>
      <w:numFmt w:val="lowerRoman"/>
      <w:lvlText w:val="%6."/>
      <w:lvlJc w:val="right"/>
      <w:pPr>
        <w:ind w:left="4021" w:hanging="180"/>
      </w:pPr>
    </w:lvl>
    <w:lvl w:ilvl="6" w:tplc="0415000F" w:tentative="1">
      <w:start w:val="1"/>
      <w:numFmt w:val="decimal"/>
      <w:lvlText w:val="%7."/>
      <w:lvlJc w:val="left"/>
      <w:pPr>
        <w:ind w:left="4741" w:hanging="360"/>
      </w:pPr>
    </w:lvl>
    <w:lvl w:ilvl="7" w:tplc="04150019" w:tentative="1">
      <w:start w:val="1"/>
      <w:numFmt w:val="lowerLetter"/>
      <w:lvlText w:val="%8."/>
      <w:lvlJc w:val="left"/>
      <w:pPr>
        <w:ind w:left="5461" w:hanging="360"/>
      </w:pPr>
    </w:lvl>
    <w:lvl w:ilvl="8" w:tplc="0415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 w15:restartNumberingAfterBreak="0">
    <w:nsid w:val="18F64CC0"/>
    <w:multiLevelType w:val="hybridMultilevel"/>
    <w:tmpl w:val="3072E0B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34B98"/>
    <w:multiLevelType w:val="hybridMultilevel"/>
    <w:tmpl w:val="9F6A42D0"/>
    <w:lvl w:ilvl="0" w:tplc="59F683B6">
      <w:numFmt w:val="bullet"/>
      <w:lvlText w:val="•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01046EE"/>
    <w:multiLevelType w:val="hybridMultilevel"/>
    <w:tmpl w:val="DBBA1AAC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81B3D"/>
    <w:multiLevelType w:val="hybridMultilevel"/>
    <w:tmpl w:val="73004452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C4DCC"/>
    <w:multiLevelType w:val="hybridMultilevel"/>
    <w:tmpl w:val="91A04FE8"/>
    <w:lvl w:ilvl="0" w:tplc="59F683B6">
      <w:numFmt w:val="bullet"/>
      <w:lvlText w:val="•"/>
      <w:lvlJc w:val="left"/>
      <w:pPr>
        <w:ind w:left="48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CAB457A"/>
    <w:multiLevelType w:val="hybridMultilevel"/>
    <w:tmpl w:val="49B8A88A"/>
    <w:lvl w:ilvl="0" w:tplc="59F683B6">
      <w:numFmt w:val="bullet"/>
      <w:lvlText w:val="•"/>
      <w:lvlJc w:val="left"/>
      <w:pPr>
        <w:ind w:left="421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9" w15:restartNumberingAfterBreak="0">
    <w:nsid w:val="664D6BBC"/>
    <w:multiLevelType w:val="hybridMultilevel"/>
    <w:tmpl w:val="9D4859CE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6AC2F7AE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43400"/>
    <w:multiLevelType w:val="hybridMultilevel"/>
    <w:tmpl w:val="3D0EB1C8"/>
    <w:lvl w:ilvl="0" w:tplc="AF6C6122">
      <w:start w:val="1"/>
      <w:numFmt w:val="bullet"/>
      <w:lvlText w:val="-"/>
      <w:lvlJc w:val="left"/>
      <w:pPr>
        <w:ind w:left="720" w:hanging="360"/>
      </w:pPr>
      <w:rPr>
        <w:rFonts w:ascii="Segoe UI Semilight" w:hAnsi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C7C20"/>
    <w:multiLevelType w:val="hybridMultilevel"/>
    <w:tmpl w:val="73C6FEF2"/>
    <w:lvl w:ilvl="0" w:tplc="59F683B6">
      <w:numFmt w:val="bullet"/>
      <w:lvlText w:val="•"/>
      <w:lvlJc w:val="left"/>
      <w:pPr>
        <w:ind w:left="842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num w:numId="1" w16cid:durableId="272250402">
    <w:abstractNumId w:val="5"/>
  </w:num>
  <w:num w:numId="2" w16cid:durableId="1620263096">
    <w:abstractNumId w:val="10"/>
  </w:num>
  <w:num w:numId="3" w16cid:durableId="2037461571">
    <w:abstractNumId w:val="0"/>
  </w:num>
  <w:num w:numId="4" w16cid:durableId="2065987310">
    <w:abstractNumId w:val="11"/>
  </w:num>
  <w:num w:numId="5" w16cid:durableId="1510873387">
    <w:abstractNumId w:val="2"/>
  </w:num>
  <w:num w:numId="6" w16cid:durableId="1731074787">
    <w:abstractNumId w:val="6"/>
  </w:num>
  <w:num w:numId="7" w16cid:durableId="417677490">
    <w:abstractNumId w:val="4"/>
  </w:num>
  <w:num w:numId="8" w16cid:durableId="79062742">
    <w:abstractNumId w:val="9"/>
  </w:num>
  <w:num w:numId="9" w16cid:durableId="1081410293">
    <w:abstractNumId w:val="8"/>
  </w:num>
  <w:num w:numId="10" w16cid:durableId="1198658239">
    <w:abstractNumId w:val="1"/>
  </w:num>
  <w:num w:numId="11" w16cid:durableId="382757764">
    <w:abstractNumId w:val="12"/>
  </w:num>
  <w:num w:numId="12" w16cid:durableId="1737698762">
    <w:abstractNumId w:val="7"/>
  </w:num>
  <w:num w:numId="13" w16cid:durableId="709034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B1"/>
    <w:rsid w:val="00014E8F"/>
    <w:rsid w:val="00055669"/>
    <w:rsid w:val="0007472D"/>
    <w:rsid w:val="000971F6"/>
    <w:rsid w:val="001378A8"/>
    <w:rsid w:val="001E1393"/>
    <w:rsid w:val="002116B7"/>
    <w:rsid w:val="00227D97"/>
    <w:rsid w:val="00271591"/>
    <w:rsid w:val="00335CD4"/>
    <w:rsid w:val="00344D0D"/>
    <w:rsid w:val="003815E4"/>
    <w:rsid w:val="003A143A"/>
    <w:rsid w:val="003E41ED"/>
    <w:rsid w:val="00425DDC"/>
    <w:rsid w:val="00446870"/>
    <w:rsid w:val="004C753C"/>
    <w:rsid w:val="00542DB4"/>
    <w:rsid w:val="00570602"/>
    <w:rsid w:val="005712E4"/>
    <w:rsid w:val="00577FFA"/>
    <w:rsid w:val="005A1BEE"/>
    <w:rsid w:val="005D20E6"/>
    <w:rsid w:val="0065507B"/>
    <w:rsid w:val="00663C09"/>
    <w:rsid w:val="00676A80"/>
    <w:rsid w:val="0068085F"/>
    <w:rsid w:val="006B7AFC"/>
    <w:rsid w:val="006E234B"/>
    <w:rsid w:val="00757F72"/>
    <w:rsid w:val="00776F9A"/>
    <w:rsid w:val="007E2871"/>
    <w:rsid w:val="00867182"/>
    <w:rsid w:val="00871984"/>
    <w:rsid w:val="008B3366"/>
    <w:rsid w:val="0097698B"/>
    <w:rsid w:val="00985480"/>
    <w:rsid w:val="009860D5"/>
    <w:rsid w:val="009C47F7"/>
    <w:rsid w:val="009F170D"/>
    <w:rsid w:val="00A305A4"/>
    <w:rsid w:val="00A6025A"/>
    <w:rsid w:val="00AA473C"/>
    <w:rsid w:val="00AD7A08"/>
    <w:rsid w:val="00BD41B1"/>
    <w:rsid w:val="00C16DB0"/>
    <w:rsid w:val="00C42DED"/>
    <w:rsid w:val="00C479AB"/>
    <w:rsid w:val="00C539F8"/>
    <w:rsid w:val="00C77106"/>
    <w:rsid w:val="00CB2BBF"/>
    <w:rsid w:val="00CC23F7"/>
    <w:rsid w:val="00D2765E"/>
    <w:rsid w:val="00D40583"/>
    <w:rsid w:val="00D5589D"/>
    <w:rsid w:val="00D7585E"/>
    <w:rsid w:val="00DA2570"/>
    <w:rsid w:val="00E10980"/>
    <w:rsid w:val="00E64952"/>
    <w:rsid w:val="00E65AC2"/>
    <w:rsid w:val="00EB2621"/>
    <w:rsid w:val="00EF74A3"/>
    <w:rsid w:val="00F602CD"/>
    <w:rsid w:val="00F8003D"/>
    <w:rsid w:val="00F973AF"/>
    <w:rsid w:val="00FD7290"/>
    <w:rsid w:val="00FE610B"/>
    <w:rsid w:val="00FE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0B167"/>
  <w15:chartTrackingRefBased/>
  <w15:docId w15:val="{8D4FD575-B57A-40B1-B504-CC7594E0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41B1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41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D41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D41B1"/>
    <w:pPr>
      <w:ind w:left="720"/>
      <w:contextualSpacing/>
    </w:pPr>
  </w:style>
  <w:style w:type="table" w:styleId="Tabela-Siatka">
    <w:name w:val="Table Grid"/>
    <w:basedOn w:val="Standardowy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D41B1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59"/>
    <w:rsid w:val="00BD4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3815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5E4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65AC2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5480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A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73C"/>
  </w:style>
  <w:style w:type="paragraph" w:styleId="Stopka">
    <w:name w:val="footer"/>
    <w:basedOn w:val="Normalny"/>
    <w:link w:val="StopkaZnak"/>
    <w:uiPriority w:val="99"/>
    <w:unhideWhenUsed/>
    <w:rsid w:val="00AA4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1225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Jędras</dc:creator>
  <cp:keywords/>
  <dc:description/>
  <cp:lastModifiedBy>Małgorzata Romańska-Spaczyńska</cp:lastModifiedBy>
  <cp:revision>12</cp:revision>
  <dcterms:created xsi:type="dcterms:W3CDTF">2025-03-06T07:18:00Z</dcterms:created>
  <dcterms:modified xsi:type="dcterms:W3CDTF">2025-03-06T08:45:00Z</dcterms:modified>
</cp:coreProperties>
</file>