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7C875" w14:textId="77777777" w:rsidR="002301CE" w:rsidRPr="00ED2682" w:rsidRDefault="00B3774C" w:rsidP="00253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82">
        <w:rPr>
          <w:rFonts w:ascii="Times New Roman" w:hAnsi="Times New Roman" w:cs="Times New Roman"/>
          <w:b/>
          <w:sz w:val="28"/>
          <w:szCs w:val="28"/>
        </w:rPr>
        <w:t>Regulaminy konkursów</w:t>
      </w:r>
    </w:p>
    <w:p w14:paraId="636215BB" w14:textId="3A3EEA44" w:rsidR="00B3774C" w:rsidRPr="00ED2682" w:rsidRDefault="00B3774C" w:rsidP="007B0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682">
        <w:rPr>
          <w:rFonts w:ascii="Times New Roman" w:hAnsi="Times New Roman" w:cs="Times New Roman"/>
          <w:b/>
          <w:sz w:val="28"/>
          <w:szCs w:val="28"/>
        </w:rPr>
        <w:t>Zadanie pn.: „</w:t>
      </w:r>
      <w:r w:rsidR="007B0B59" w:rsidRPr="00ED2682">
        <w:rPr>
          <w:rFonts w:ascii="Times New Roman" w:hAnsi="Times New Roman" w:cs="Times New Roman"/>
          <w:b/>
          <w:sz w:val="28"/>
          <w:szCs w:val="28"/>
        </w:rPr>
        <w:t>Edukacja dla każdego – warsztaty, konkursy, doposażenie</w:t>
      </w:r>
      <w:r w:rsidRPr="00ED2682">
        <w:rPr>
          <w:rFonts w:ascii="Times New Roman" w:hAnsi="Times New Roman" w:cs="Times New Roman"/>
          <w:b/>
          <w:sz w:val="28"/>
          <w:szCs w:val="28"/>
        </w:rPr>
        <w:t>”</w:t>
      </w:r>
    </w:p>
    <w:p w14:paraId="36CA6671" w14:textId="77777777" w:rsidR="00CF4864" w:rsidRPr="00ED2682" w:rsidRDefault="00CF4864" w:rsidP="00CF4864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14:paraId="0DC8BE2B" w14:textId="77777777" w:rsidR="00CF4864" w:rsidRPr="00ED2682" w:rsidRDefault="00CF4864" w:rsidP="00CF4864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ED2682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I. REGULAMIN  KONKURSU „Recyklingowa  ozdoba choinkowa”</w:t>
      </w:r>
    </w:p>
    <w:p w14:paraId="108319F9" w14:textId="77777777" w:rsidR="00CF4864" w:rsidRPr="00ED2682" w:rsidRDefault="00CF4864" w:rsidP="00CF4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82">
        <w:rPr>
          <w:rFonts w:ascii="Times New Roman" w:hAnsi="Times New Roman" w:cs="Times New Roman"/>
          <w:b/>
          <w:sz w:val="24"/>
          <w:szCs w:val="24"/>
          <w:u w:val="single"/>
        </w:rPr>
        <w:t>Założenia ogólne:</w:t>
      </w:r>
    </w:p>
    <w:p w14:paraId="10882B25" w14:textId="21646BA2" w:rsidR="00CF4864" w:rsidRPr="00ED2682" w:rsidRDefault="00CF4864" w:rsidP="00ED26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Organizatorem konkursu </w:t>
      </w:r>
      <w:r w:rsidRPr="00ED2682">
        <w:rPr>
          <w:rFonts w:ascii="Times New Roman" w:hAnsi="Times New Roman" w:cs="Times New Roman"/>
          <w:b/>
          <w:sz w:val="24"/>
          <w:szCs w:val="24"/>
        </w:rPr>
        <w:t>,,Recyklingowa ozdoba choinkowa’’</w:t>
      </w:r>
      <w:r w:rsidRPr="00ED2682">
        <w:rPr>
          <w:rFonts w:ascii="Times New Roman" w:hAnsi="Times New Roman" w:cs="Times New Roman"/>
          <w:sz w:val="24"/>
          <w:szCs w:val="24"/>
        </w:rPr>
        <w:t xml:space="preserve"> jest Zakład Gospodarki Odpadami Komunalnymi Spółka z ograniczoną odpowiedzialnością </w:t>
      </w:r>
      <w:r w:rsidR="00ED2682">
        <w:rPr>
          <w:rFonts w:ascii="Times New Roman" w:hAnsi="Times New Roman" w:cs="Times New Roman"/>
          <w:sz w:val="24"/>
          <w:szCs w:val="24"/>
        </w:rPr>
        <w:br/>
      </w:r>
      <w:r w:rsidRPr="00ED2682">
        <w:rPr>
          <w:rFonts w:ascii="Times New Roman" w:hAnsi="Times New Roman" w:cs="Times New Roman"/>
          <w:sz w:val="24"/>
          <w:szCs w:val="24"/>
        </w:rPr>
        <w:t>w Rzędowie.</w:t>
      </w:r>
    </w:p>
    <w:p w14:paraId="52EBDB12" w14:textId="77777777" w:rsidR="00CF4864" w:rsidRPr="00ED2682" w:rsidRDefault="00CF4864" w:rsidP="00ED26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Konkurs przeznaczony jest dla uczniów klas I-III z placówek oświatowych z terenu gmin udziałowców Spółki:  Bejsce, Czarnocin, Kazimierza Wielka, Kije, Łubnice, Nowy Korczyn, Oleśnica, Opatowiec, Pacanów, Pińczów, Połaniec, Raków, Rytwiany, Solec-Zdrój, Staszów, Szydłów, Tuczępy, Wiślica.</w:t>
      </w:r>
    </w:p>
    <w:p w14:paraId="3D4016F5" w14:textId="77777777" w:rsidR="00CF4864" w:rsidRPr="00ED2682" w:rsidRDefault="00CF4864" w:rsidP="00ED26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Konkurs polega na wykonaniu recyklingowej ozdoby choinkowej z odpadów. </w:t>
      </w:r>
    </w:p>
    <w:p w14:paraId="5EBD918A" w14:textId="77777777" w:rsidR="00CF4864" w:rsidRPr="00ED2682" w:rsidRDefault="00CF4864" w:rsidP="00ED26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Czas trwania konkursu: </w:t>
      </w:r>
      <w:r w:rsidRPr="00ED2682">
        <w:rPr>
          <w:rFonts w:ascii="Times New Roman" w:hAnsi="Times New Roman" w:cs="Times New Roman"/>
          <w:b/>
          <w:sz w:val="24"/>
          <w:szCs w:val="24"/>
        </w:rPr>
        <w:t>04.11.2024r. – 06.12.2024r.</w:t>
      </w:r>
      <w:r w:rsidRPr="00ED2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5417D" w14:textId="77777777" w:rsidR="00CF4864" w:rsidRPr="00ED2682" w:rsidRDefault="00CF4864" w:rsidP="00ED268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Konkurs dofinansowany jest ze środków Wojewódzkiego Funduszu Ochrony Środowiska i Gospodarki Wodnej w Kielcach.</w:t>
      </w:r>
    </w:p>
    <w:p w14:paraId="782E1087" w14:textId="77777777" w:rsidR="00CF4864" w:rsidRPr="00ED2682" w:rsidRDefault="00CF4864" w:rsidP="00CF4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82"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</w:p>
    <w:p w14:paraId="1A3D0D1F" w14:textId="77777777" w:rsidR="00CF4864" w:rsidRPr="00ED2682" w:rsidRDefault="00CF4864" w:rsidP="00CF48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Kultywowanie tradycji świątecznych.</w:t>
      </w:r>
    </w:p>
    <w:p w14:paraId="332D1E54" w14:textId="77777777" w:rsidR="00CF4864" w:rsidRPr="00ED2682" w:rsidRDefault="00CF4864" w:rsidP="00CF48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Rozwijanie umiejętności plastyczno- technicznych.</w:t>
      </w:r>
    </w:p>
    <w:p w14:paraId="64F13B9A" w14:textId="64289B1A" w:rsidR="00CF4864" w:rsidRPr="00ED2682" w:rsidRDefault="00CF4864" w:rsidP="00CF48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Uświadamianie możliwości powtórnego wy</w:t>
      </w:r>
      <w:r w:rsidR="006B5D08" w:rsidRPr="00ED2682">
        <w:rPr>
          <w:rFonts w:ascii="Times New Roman" w:hAnsi="Times New Roman" w:cs="Times New Roman"/>
          <w:sz w:val="24"/>
          <w:szCs w:val="24"/>
        </w:rPr>
        <w:t>korzystanie odpadów</w:t>
      </w:r>
      <w:r w:rsidRPr="00ED2682">
        <w:rPr>
          <w:rFonts w:ascii="Times New Roman" w:hAnsi="Times New Roman" w:cs="Times New Roman"/>
          <w:sz w:val="24"/>
          <w:szCs w:val="24"/>
        </w:rPr>
        <w:t>.</w:t>
      </w:r>
    </w:p>
    <w:p w14:paraId="158880E7" w14:textId="77777777" w:rsidR="00CF4864" w:rsidRPr="00ED2682" w:rsidRDefault="00CF4864" w:rsidP="00CF48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Rozwijanie kreatywnego myślenia w aspekcie recyklingowym.</w:t>
      </w:r>
    </w:p>
    <w:p w14:paraId="30C5DE5C" w14:textId="77777777" w:rsidR="00CF4864" w:rsidRPr="00ED2682" w:rsidRDefault="00CF4864" w:rsidP="00CF48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Propagowanie idei recyklingu.</w:t>
      </w:r>
    </w:p>
    <w:p w14:paraId="31F02AFE" w14:textId="77777777" w:rsidR="00CF4864" w:rsidRPr="00ED2682" w:rsidRDefault="00CF4864" w:rsidP="00CF486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82">
        <w:rPr>
          <w:rFonts w:ascii="Times New Roman" w:hAnsi="Times New Roman" w:cs="Times New Roman"/>
          <w:b/>
          <w:sz w:val="24"/>
          <w:szCs w:val="24"/>
          <w:u w:val="single"/>
        </w:rPr>
        <w:t>Informacje ogólne:</w:t>
      </w:r>
    </w:p>
    <w:p w14:paraId="65AE1542" w14:textId="77777777" w:rsidR="00CF4864" w:rsidRPr="00ED2682" w:rsidRDefault="00CF4864" w:rsidP="00CF48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Data ogłoszenia konkursu: </w:t>
      </w:r>
      <w:r w:rsidRPr="00ED2682">
        <w:rPr>
          <w:rFonts w:ascii="Times New Roman" w:hAnsi="Times New Roman" w:cs="Times New Roman"/>
          <w:b/>
          <w:sz w:val="24"/>
          <w:szCs w:val="24"/>
        </w:rPr>
        <w:t>04.11.2024 r</w:t>
      </w:r>
      <w:r w:rsidRPr="00ED2682">
        <w:rPr>
          <w:rFonts w:ascii="Times New Roman" w:hAnsi="Times New Roman" w:cs="Times New Roman"/>
          <w:sz w:val="24"/>
          <w:szCs w:val="24"/>
        </w:rPr>
        <w:t>.</w:t>
      </w:r>
    </w:p>
    <w:p w14:paraId="62726DA6" w14:textId="5412A176" w:rsidR="00CF4864" w:rsidRPr="00ED2682" w:rsidRDefault="00CF4864" w:rsidP="00CF48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Przedmiotem konkursu jest wykonanie pracy przestrzennej przedstawiającej ozdobę choinkową z surowców wtórnych. Praca ma być wykonana</w:t>
      </w:r>
      <w:r w:rsidR="006B5D08" w:rsidRPr="00ED2682">
        <w:rPr>
          <w:rFonts w:ascii="Times New Roman" w:hAnsi="Times New Roman" w:cs="Times New Roman"/>
          <w:sz w:val="24"/>
          <w:szCs w:val="24"/>
        </w:rPr>
        <w:t xml:space="preserve"> głównie </w:t>
      </w:r>
      <w:r w:rsidRPr="00ED2682">
        <w:rPr>
          <w:rFonts w:ascii="Times New Roman" w:hAnsi="Times New Roman" w:cs="Times New Roman"/>
          <w:sz w:val="24"/>
          <w:szCs w:val="24"/>
        </w:rPr>
        <w:t>z odpadów nadających się do recyklingu. Dopuszczone jest użycie materiałów naturalnych, jak np. szyszki, ziarna, słoma, sznurek jutowy itp. Ozdoba może zawierać elementy ruchome oraz może być podświetlana.</w:t>
      </w:r>
    </w:p>
    <w:p w14:paraId="7F99B307" w14:textId="77777777" w:rsidR="00CF4864" w:rsidRPr="00ED2682" w:rsidRDefault="00CF4864" w:rsidP="00CF48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lastRenderedPageBreak/>
        <w:t>Format pracy może być dowolny - płaski lub przestrzenny. Waga ozdoby musi umożliwić jej zawieszenie na choince, wymiary nie mogą przekraczać 20x20x20cm.</w:t>
      </w:r>
    </w:p>
    <w:p w14:paraId="46760E20" w14:textId="77777777" w:rsidR="00CF4864" w:rsidRPr="00ED2682" w:rsidRDefault="00CF4864" w:rsidP="00CF48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Praca, jako ozdoba na choinkę, powinna być zaopatrzona w zawieszkę.</w:t>
      </w:r>
    </w:p>
    <w:p w14:paraId="3A08C1C2" w14:textId="28D5EEA3" w:rsidR="00CF4864" w:rsidRPr="00ED2682" w:rsidRDefault="00CF4864" w:rsidP="00CF486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Do każdej pracy należy dołączyć wizytówkę zawierającą: imię i nazwisko, klasa, numer telefonu opiekuna prawnego ora</w:t>
      </w:r>
      <w:r w:rsidR="00446947">
        <w:rPr>
          <w:rFonts w:ascii="Times New Roman" w:hAnsi="Times New Roman" w:cs="Times New Roman"/>
          <w:sz w:val="24"/>
          <w:szCs w:val="24"/>
        </w:rPr>
        <w:t>z</w:t>
      </w:r>
      <w:r w:rsidRPr="00ED2682">
        <w:rPr>
          <w:rFonts w:ascii="Times New Roman" w:hAnsi="Times New Roman" w:cs="Times New Roman"/>
          <w:sz w:val="24"/>
          <w:szCs w:val="24"/>
        </w:rPr>
        <w:t xml:space="preserve"> nazwę, adres i telefon kontaktowy szkoły.</w:t>
      </w:r>
    </w:p>
    <w:p w14:paraId="76ED2E07" w14:textId="41795BA0" w:rsidR="00CF4864" w:rsidRPr="00ED2682" w:rsidRDefault="00640AEF" w:rsidP="00640A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8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F4864" w:rsidRPr="00ED2682">
        <w:rPr>
          <w:rFonts w:ascii="Times New Roman" w:hAnsi="Times New Roman" w:cs="Times New Roman"/>
          <w:b/>
          <w:sz w:val="24"/>
          <w:szCs w:val="24"/>
          <w:u w:val="single"/>
        </w:rPr>
        <w:t>Warunki udziału w konkursie:</w:t>
      </w:r>
    </w:p>
    <w:p w14:paraId="040BC6B8" w14:textId="288744D8" w:rsidR="00CF4864" w:rsidRPr="00ED2682" w:rsidRDefault="00CF4864" w:rsidP="00CF48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Aby wziąć udział w konkursie, należy do </w:t>
      </w:r>
      <w:r w:rsidR="005B7DA6">
        <w:rPr>
          <w:rFonts w:ascii="Times New Roman" w:hAnsi="Times New Roman" w:cs="Times New Roman"/>
          <w:b/>
          <w:sz w:val="24"/>
          <w:szCs w:val="24"/>
        </w:rPr>
        <w:t>06</w:t>
      </w:r>
      <w:r w:rsidR="006B5D08" w:rsidRPr="00ED2682">
        <w:rPr>
          <w:rFonts w:ascii="Times New Roman" w:hAnsi="Times New Roman" w:cs="Times New Roman"/>
          <w:b/>
          <w:sz w:val="24"/>
          <w:szCs w:val="24"/>
        </w:rPr>
        <w:t>.12.2024</w:t>
      </w:r>
      <w:r w:rsidRPr="00ED2682">
        <w:rPr>
          <w:rFonts w:ascii="Times New Roman" w:hAnsi="Times New Roman" w:cs="Times New Roman"/>
          <w:b/>
          <w:sz w:val="24"/>
          <w:szCs w:val="24"/>
        </w:rPr>
        <w:t>r.</w:t>
      </w:r>
      <w:r w:rsidRPr="00ED2682">
        <w:rPr>
          <w:rFonts w:ascii="Times New Roman" w:hAnsi="Times New Roman" w:cs="Times New Roman"/>
          <w:sz w:val="24"/>
          <w:szCs w:val="24"/>
        </w:rPr>
        <w:t xml:space="preserve"> nadesłać lub dostarczyć prace zgodne z przedmiotem konkursu na adres: ZGOK Sp. z o.o.  Rzędów 40, 28-142 Tuczępy z dopiskiem „Recyklingowa ozdoba choinkowa”.  Decyduje data stempla pocztowego. </w:t>
      </w:r>
    </w:p>
    <w:p w14:paraId="52D34434" w14:textId="77777777" w:rsidR="00CF4864" w:rsidRPr="00ED2682" w:rsidRDefault="00CF4864" w:rsidP="00CF48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Prace należy wysłać/ dostarczyć wraz z uzupełnionym formularzem rejestracyjnym, który stanowi Załącznik nr 1 niniejszego regulaminu, podpisanym przez rodzica/ opiekuna prawnego.</w:t>
      </w:r>
    </w:p>
    <w:p w14:paraId="0DEC640C" w14:textId="77777777" w:rsidR="00CF4864" w:rsidRPr="00ED2682" w:rsidRDefault="00CF4864" w:rsidP="00CF486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Uczestnik może zgłosić do konkursu tylko jedną pracę, która nie brała udziału                      w innych konkursach.</w:t>
      </w:r>
    </w:p>
    <w:p w14:paraId="40C6DC14" w14:textId="77777777" w:rsidR="00CF4864" w:rsidRPr="00ED2682" w:rsidRDefault="00CF4864" w:rsidP="00CF486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b/>
          <w:sz w:val="24"/>
          <w:szCs w:val="24"/>
          <w:u w:val="single"/>
        </w:rPr>
        <w:t>Rozstrzygnięcie konkursu:</w:t>
      </w:r>
    </w:p>
    <w:p w14:paraId="27F5BC31" w14:textId="77777777" w:rsidR="00CF4864" w:rsidRPr="00ED2682" w:rsidRDefault="00CF4864" w:rsidP="00CF48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Pr="00ED2682">
        <w:rPr>
          <w:rFonts w:ascii="Times New Roman" w:hAnsi="Times New Roman" w:cs="Times New Roman"/>
          <w:b/>
          <w:sz w:val="24"/>
          <w:szCs w:val="24"/>
        </w:rPr>
        <w:t>16. 12. 2024r.</w:t>
      </w:r>
    </w:p>
    <w:p w14:paraId="19415DDF" w14:textId="0BEBF574" w:rsidR="00CF4864" w:rsidRPr="00ED2682" w:rsidRDefault="00CF4864" w:rsidP="00CF48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Organizator przewiduje nagrody za I, II i III miejsce oraz trzy wyróżnienia, w postaci</w:t>
      </w:r>
      <w:r w:rsidR="006B5D08" w:rsidRPr="00ED2682">
        <w:rPr>
          <w:rFonts w:ascii="Times New Roman" w:hAnsi="Times New Roman" w:cs="Times New Roman"/>
          <w:sz w:val="24"/>
          <w:szCs w:val="24"/>
        </w:rPr>
        <w:t xml:space="preserve"> sprzętu sportowego</w:t>
      </w:r>
      <w:r w:rsidRPr="00ED2682">
        <w:rPr>
          <w:rFonts w:ascii="Times New Roman" w:hAnsi="Times New Roman" w:cs="Times New Roman"/>
          <w:sz w:val="24"/>
          <w:szCs w:val="24"/>
        </w:rPr>
        <w:t>.</w:t>
      </w:r>
    </w:p>
    <w:p w14:paraId="7BBB0515" w14:textId="77777777" w:rsidR="00CF4864" w:rsidRPr="00ED2682" w:rsidRDefault="00CF4864" w:rsidP="00CF48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O wyłonieniu zwycięzców konkursu zadecyduje komisja powołana przez Organizatora konkursu.</w:t>
      </w:r>
    </w:p>
    <w:p w14:paraId="50BEE4FF" w14:textId="77777777" w:rsidR="00CF4864" w:rsidRPr="00ED2682" w:rsidRDefault="00CF4864" w:rsidP="00CF4864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Komisja konkursowa przy ocenie prac konkursowych będzie brała pod uwagę zgodność pracy z tematem, ilość i różnorodność użytych odpadów, walory estetyczne oraz oryginalność i pomysł wykonania pracy.</w:t>
      </w:r>
    </w:p>
    <w:p w14:paraId="51E94B98" w14:textId="070B8350" w:rsidR="00640AEF" w:rsidRPr="00ED2682" w:rsidRDefault="00CF4864" w:rsidP="00ED2682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Informacja o wynikach konkursu zostanie podana na stronie internetowej www.rcee.zgokrzedow.pl i/ lub na Facebooku. Laureaci o terminie i miejscu wręczenia nagród zostaną powiadomieni telefonicznie lub pisemnie.</w:t>
      </w:r>
    </w:p>
    <w:p w14:paraId="44C75639" w14:textId="77777777" w:rsidR="00640AEF" w:rsidRPr="00ED2682" w:rsidRDefault="00640AEF" w:rsidP="00CF486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770902" w14:textId="7E05EFA4" w:rsidR="00CF4864" w:rsidRPr="00ED2682" w:rsidRDefault="00CF4864" w:rsidP="00CF486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2682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Postanowienia końcowe: </w:t>
      </w:r>
    </w:p>
    <w:p w14:paraId="65A14F64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Przystąpienie do konkursu jest równoznaczne z:</w:t>
      </w:r>
    </w:p>
    <w:p w14:paraId="786F9BF9" w14:textId="77777777" w:rsidR="00CF4864" w:rsidRPr="00ED2682" w:rsidRDefault="00CF4864" w:rsidP="00CF486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lastRenderedPageBreak/>
        <w:t>a) akceptacją niniejszego regulaminu;</w:t>
      </w:r>
    </w:p>
    <w:p w14:paraId="6CBF87D4" w14:textId="76342945" w:rsidR="00CF4864" w:rsidRPr="00ED2682" w:rsidRDefault="00CF4864" w:rsidP="00CF486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b) zgodą na przetwarzanie danych osobowych uczestnika konkursu zgodnie z Ustawą z dnia 29.08.1997 roku o Ochronie Danych Osobowych; tekst jednolity: Dz. U. </w:t>
      </w:r>
      <w:r w:rsidR="006B5D08" w:rsidRPr="00ED2682">
        <w:rPr>
          <w:rFonts w:ascii="Times New Roman" w:hAnsi="Times New Roman" w:cs="Times New Roman"/>
          <w:sz w:val="24"/>
          <w:szCs w:val="24"/>
        </w:rPr>
        <w:br/>
      </w:r>
      <w:r w:rsidRPr="00ED2682">
        <w:rPr>
          <w:rFonts w:ascii="Times New Roman" w:hAnsi="Times New Roman" w:cs="Times New Roman"/>
          <w:sz w:val="24"/>
          <w:szCs w:val="24"/>
        </w:rPr>
        <w:t xml:space="preserve">z 2002r. Nr 133, poz. 833 z </w:t>
      </w:r>
      <w:proofErr w:type="spellStart"/>
      <w:r w:rsidRPr="00ED2682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ED2682">
        <w:rPr>
          <w:rFonts w:ascii="Times New Roman" w:hAnsi="Times New Roman" w:cs="Times New Roman"/>
          <w:sz w:val="24"/>
          <w:szCs w:val="24"/>
        </w:rPr>
        <w:t>. zm. oraz zgodą na publikację wizerunku uczestnika przez ZGOK Sp. z o.o. dla potrzeb promocyjnych konkursu;</w:t>
      </w:r>
    </w:p>
    <w:p w14:paraId="0ACAD145" w14:textId="77777777" w:rsidR="00CF4864" w:rsidRPr="00ED2682" w:rsidRDefault="00CF4864" w:rsidP="00CF486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c) zgodą na opublikowanie zdjęć prac konkursowych na stronie www.rcee.zgokrzedow.pl oraz w serwisie społecznościowym Facebook Regionalnego Centrum Edukacji Ekologicznej w Rzędowie, na wystawie pokonkursowej w ZGOK           w Rzędowie, materiałach reklamowych Organizatora, kalendarzu oraz w prasie, mediach i Internecie wyłącznie w celach związanych z konkursem lub celach promocyjnych.</w:t>
      </w:r>
    </w:p>
    <w:p w14:paraId="21CB0448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Regulamin konkursu wchodzi w życie z dniem ogłoszenia konkursu.</w:t>
      </w:r>
    </w:p>
    <w:p w14:paraId="04700B30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Regulamin konkursu jest jedynym dokumentem określającym zasady konkursu.</w:t>
      </w:r>
    </w:p>
    <w:p w14:paraId="5969D96C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W sprawach spornych nieuregulowanych w Regulaminie konkursu rozstrzyga Organizator.</w:t>
      </w:r>
    </w:p>
    <w:p w14:paraId="4CC6EBC9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Organizator konkursu zastrzega sobie prawo do wprowadzenia zmian w regulaminie.</w:t>
      </w:r>
    </w:p>
    <w:p w14:paraId="065058E9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Nadesłana praca przechodzi na własność Organizatora. </w:t>
      </w:r>
    </w:p>
    <w:p w14:paraId="536FA2C8" w14:textId="77777777" w:rsidR="00CF4864" w:rsidRPr="00ED2682" w:rsidRDefault="00CF4864" w:rsidP="00CF486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>Organizator może przerwać lub odwołać konkurs, bez podania przyczyny.</w:t>
      </w:r>
    </w:p>
    <w:p w14:paraId="5BE913AF" w14:textId="23774030" w:rsidR="007B0B59" w:rsidRPr="00306670" w:rsidRDefault="00CF4864" w:rsidP="00306670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682">
        <w:rPr>
          <w:rFonts w:ascii="Times New Roman" w:hAnsi="Times New Roman" w:cs="Times New Roman"/>
          <w:sz w:val="24"/>
          <w:szCs w:val="24"/>
        </w:rPr>
        <w:t xml:space="preserve">Dodatkowe informacje o konkursie udzielane są przez Organizatora. Wszelkie zapytania dotyczące konkursu należy kierować do pracowników ZGOK w Rzędowie pod numerem telefonu: 15 816 51 02 w. 20 lub 21. </w:t>
      </w:r>
      <w:bookmarkStart w:id="0" w:name="_GoBack"/>
      <w:bookmarkEnd w:id="0"/>
    </w:p>
    <w:sectPr w:rsidR="007B0B59" w:rsidRPr="00306670" w:rsidSect="005648B3">
      <w:headerReference w:type="default" r:id="rId9"/>
      <w:footerReference w:type="default" r:id="rId10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A3987" w14:textId="77777777" w:rsidR="00062723" w:rsidRDefault="00062723" w:rsidP="00AA5010">
      <w:pPr>
        <w:spacing w:after="0" w:line="240" w:lineRule="auto"/>
      </w:pPr>
      <w:r>
        <w:separator/>
      </w:r>
    </w:p>
  </w:endnote>
  <w:endnote w:type="continuationSeparator" w:id="0">
    <w:p w14:paraId="0F70AE92" w14:textId="77777777" w:rsidR="00062723" w:rsidRDefault="00062723" w:rsidP="00A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727897"/>
      <w:docPartObj>
        <w:docPartGallery w:val="Page Numbers (Bottom of Page)"/>
        <w:docPartUnique/>
      </w:docPartObj>
    </w:sdtPr>
    <w:sdtEndPr/>
    <w:sdtContent>
      <w:p w14:paraId="3A955475" w14:textId="77777777" w:rsidR="00B3774C" w:rsidRDefault="00B377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670">
          <w:rPr>
            <w:noProof/>
          </w:rPr>
          <w:t>1</w:t>
        </w:r>
        <w:r>
          <w:fldChar w:fldCharType="end"/>
        </w:r>
      </w:p>
    </w:sdtContent>
  </w:sdt>
  <w:p w14:paraId="0DD5E3B9" w14:textId="77777777" w:rsidR="00B3774C" w:rsidRDefault="00B377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0875F" w14:textId="77777777" w:rsidR="00062723" w:rsidRDefault="00062723" w:rsidP="00AA5010">
      <w:pPr>
        <w:spacing w:after="0" w:line="240" w:lineRule="auto"/>
      </w:pPr>
      <w:r>
        <w:separator/>
      </w:r>
    </w:p>
  </w:footnote>
  <w:footnote w:type="continuationSeparator" w:id="0">
    <w:p w14:paraId="19AC2E3B" w14:textId="77777777" w:rsidR="00062723" w:rsidRDefault="00062723" w:rsidP="00A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3D04A" w14:textId="77777777" w:rsidR="00AA5010" w:rsidRDefault="00AA5010" w:rsidP="002538ED">
    <w:pPr>
      <w:pStyle w:val="Nagwek"/>
      <w:tabs>
        <w:tab w:val="clear" w:pos="4536"/>
        <w:tab w:val="clear" w:pos="9072"/>
        <w:tab w:val="left" w:pos="799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E688439" wp14:editId="4AA552A0">
          <wp:simplePos x="0" y="0"/>
          <wp:positionH relativeFrom="column">
            <wp:posOffset>4653280</wp:posOffset>
          </wp:positionH>
          <wp:positionV relativeFrom="paragraph">
            <wp:posOffset>-1905</wp:posOffset>
          </wp:positionV>
          <wp:extent cx="1043305" cy="431800"/>
          <wp:effectExtent l="0" t="0" r="4445" b="6350"/>
          <wp:wrapNone/>
          <wp:docPr id="3" name="Picture 2" descr="G:\Loga\LOGO RCE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G:\Loga\LOGO RCE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35FAEC0" wp14:editId="48BFC16F">
          <wp:extent cx="1183134" cy="432000"/>
          <wp:effectExtent l="0" t="0" r="0" b="6350"/>
          <wp:docPr id="1" name="Obraz 1" descr="C:\Users\zgok4\Desktop\dokumenty RCEE\loga zgok i rcee\Logo ZG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gok4\Desktop\dokumenty RCEE\loga zgok i rcee\Logo ZGO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134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38E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B8D"/>
    <w:multiLevelType w:val="hybridMultilevel"/>
    <w:tmpl w:val="958C9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A7714"/>
    <w:multiLevelType w:val="hybridMultilevel"/>
    <w:tmpl w:val="25D836C8"/>
    <w:lvl w:ilvl="0" w:tplc="06DEF7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549"/>
    <w:multiLevelType w:val="hybridMultilevel"/>
    <w:tmpl w:val="CAB0721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C4783"/>
    <w:multiLevelType w:val="hybridMultilevel"/>
    <w:tmpl w:val="B5864C0C"/>
    <w:lvl w:ilvl="0" w:tplc="D138F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570942"/>
    <w:multiLevelType w:val="hybridMultilevel"/>
    <w:tmpl w:val="14EC231A"/>
    <w:lvl w:ilvl="0" w:tplc="0FAA2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C219E"/>
    <w:multiLevelType w:val="hybridMultilevel"/>
    <w:tmpl w:val="44BEB9E8"/>
    <w:lvl w:ilvl="0" w:tplc="D3E8E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D7983"/>
    <w:multiLevelType w:val="hybridMultilevel"/>
    <w:tmpl w:val="50FA19EA"/>
    <w:lvl w:ilvl="0" w:tplc="1C08B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8A6A5A"/>
    <w:multiLevelType w:val="hybridMultilevel"/>
    <w:tmpl w:val="1AEC1A68"/>
    <w:lvl w:ilvl="0" w:tplc="E5E2CF58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FCD2044"/>
    <w:multiLevelType w:val="multilevel"/>
    <w:tmpl w:val="0E7C23CC"/>
    <w:lvl w:ilvl="0">
      <w:start w:val="1"/>
      <w:numFmt w:val="decimal"/>
      <w:lvlText w:val="%1)"/>
      <w:lvlJc w:val="left"/>
      <w:pPr>
        <w:ind w:left="336" w:hanging="336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•"/>
      <w:lvlJc w:val="left"/>
      <w:pPr>
        <w:ind w:left="1158" w:hanging="336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217" w:hanging="336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275" w:hanging="336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334" w:hanging="336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393" w:hanging="336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451" w:hanging="336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510" w:hanging="336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569" w:hanging="336"/>
      </w:pPr>
      <w:rPr>
        <w:lang w:val="pl-PL" w:eastAsia="pl-PL" w:bidi="pl-PL"/>
      </w:rPr>
    </w:lvl>
  </w:abstractNum>
  <w:abstractNum w:abstractNumId="9">
    <w:nsid w:val="294D1ABD"/>
    <w:multiLevelType w:val="hybridMultilevel"/>
    <w:tmpl w:val="E344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016F0"/>
    <w:multiLevelType w:val="hybridMultilevel"/>
    <w:tmpl w:val="2142404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06351"/>
    <w:multiLevelType w:val="hybridMultilevel"/>
    <w:tmpl w:val="0D3C07AC"/>
    <w:lvl w:ilvl="0" w:tplc="09E84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474886"/>
    <w:multiLevelType w:val="hybridMultilevel"/>
    <w:tmpl w:val="0D3CFEFC"/>
    <w:lvl w:ilvl="0" w:tplc="B1685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A07E50"/>
    <w:multiLevelType w:val="hybridMultilevel"/>
    <w:tmpl w:val="139EF670"/>
    <w:lvl w:ilvl="0" w:tplc="06DEF7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A10AC3"/>
    <w:multiLevelType w:val="hybridMultilevel"/>
    <w:tmpl w:val="C3F8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54306"/>
    <w:multiLevelType w:val="hybridMultilevel"/>
    <w:tmpl w:val="536E25EC"/>
    <w:lvl w:ilvl="0" w:tplc="B5C26E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F60ABC"/>
    <w:multiLevelType w:val="hybridMultilevel"/>
    <w:tmpl w:val="B406F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B5508"/>
    <w:multiLevelType w:val="multilevel"/>
    <w:tmpl w:val="9300F904"/>
    <w:lvl w:ilvl="0">
      <w:numFmt w:val="bullet"/>
      <w:lvlText w:val="-"/>
      <w:lvlJc w:val="left"/>
      <w:pPr>
        <w:ind w:left="224" w:hanging="125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•"/>
      <w:lvlJc w:val="left"/>
      <w:pPr>
        <w:ind w:left="1266" w:hanging="125"/>
      </w:pPr>
      <w:rPr>
        <w:lang w:val="pl-PL" w:eastAsia="pl-PL" w:bidi="pl-PL"/>
      </w:rPr>
    </w:lvl>
    <w:lvl w:ilvl="2">
      <w:numFmt w:val="bullet"/>
      <w:lvlText w:val="•"/>
      <w:lvlJc w:val="left"/>
      <w:pPr>
        <w:ind w:left="2313" w:hanging="125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359" w:hanging="125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406" w:hanging="125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453" w:hanging="125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499" w:hanging="125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546" w:hanging="125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593" w:hanging="125"/>
      </w:pPr>
      <w:rPr>
        <w:lang w:val="pl-PL" w:eastAsia="pl-PL" w:bidi="pl-PL"/>
      </w:rPr>
    </w:lvl>
  </w:abstractNum>
  <w:abstractNum w:abstractNumId="18">
    <w:nsid w:val="557121EE"/>
    <w:multiLevelType w:val="hybridMultilevel"/>
    <w:tmpl w:val="BC325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E513A"/>
    <w:multiLevelType w:val="hybridMultilevel"/>
    <w:tmpl w:val="A8960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67CA8"/>
    <w:multiLevelType w:val="hybridMultilevel"/>
    <w:tmpl w:val="63FC3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20145"/>
    <w:multiLevelType w:val="hybridMultilevel"/>
    <w:tmpl w:val="C9C65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A6DA0"/>
    <w:multiLevelType w:val="hybridMultilevel"/>
    <w:tmpl w:val="E4EC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878E3"/>
    <w:multiLevelType w:val="hybridMultilevel"/>
    <w:tmpl w:val="351E486A"/>
    <w:lvl w:ilvl="0" w:tplc="6A62C9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5"/>
  </w:num>
  <w:num w:numId="5">
    <w:abstractNumId w:val="8"/>
  </w:num>
  <w:num w:numId="6">
    <w:abstractNumId w:val="17"/>
  </w:num>
  <w:num w:numId="7">
    <w:abstractNumId w:val="12"/>
  </w:num>
  <w:num w:numId="8">
    <w:abstractNumId w:val="2"/>
  </w:num>
  <w:num w:numId="9">
    <w:abstractNumId w:val="9"/>
  </w:num>
  <w:num w:numId="10">
    <w:abstractNumId w:val="6"/>
  </w:num>
  <w:num w:numId="11">
    <w:abstractNumId w:val="11"/>
  </w:num>
  <w:num w:numId="12">
    <w:abstractNumId w:val="23"/>
  </w:num>
  <w:num w:numId="13">
    <w:abstractNumId w:val="0"/>
  </w:num>
  <w:num w:numId="14">
    <w:abstractNumId w:val="4"/>
  </w:num>
  <w:num w:numId="15">
    <w:abstractNumId w:val="19"/>
  </w:num>
  <w:num w:numId="16">
    <w:abstractNumId w:val="18"/>
  </w:num>
  <w:num w:numId="17">
    <w:abstractNumId w:val="10"/>
  </w:num>
  <w:num w:numId="18">
    <w:abstractNumId w:val="16"/>
  </w:num>
  <w:num w:numId="19">
    <w:abstractNumId w:val="7"/>
  </w:num>
  <w:num w:numId="20">
    <w:abstractNumId w:val="3"/>
  </w:num>
  <w:num w:numId="21">
    <w:abstractNumId w:val="22"/>
  </w:num>
  <w:num w:numId="22">
    <w:abstractNumId w:val="20"/>
  </w:num>
  <w:num w:numId="23">
    <w:abstractNumId w:val="1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7A"/>
    <w:rsid w:val="000124B7"/>
    <w:rsid w:val="00017C7A"/>
    <w:rsid w:val="00062723"/>
    <w:rsid w:val="000D7B20"/>
    <w:rsid w:val="000E07D4"/>
    <w:rsid w:val="000F3BAD"/>
    <w:rsid w:val="00112547"/>
    <w:rsid w:val="00182623"/>
    <w:rsid w:val="00193010"/>
    <w:rsid w:val="001D15DB"/>
    <w:rsid w:val="00204F87"/>
    <w:rsid w:val="002218DF"/>
    <w:rsid w:val="002301CE"/>
    <w:rsid w:val="00231F1A"/>
    <w:rsid w:val="002538ED"/>
    <w:rsid w:val="00266C5B"/>
    <w:rsid w:val="0029712B"/>
    <w:rsid w:val="002A5012"/>
    <w:rsid w:val="002B7F53"/>
    <w:rsid w:val="00306670"/>
    <w:rsid w:val="003102F6"/>
    <w:rsid w:val="003612B7"/>
    <w:rsid w:val="003E7F8B"/>
    <w:rsid w:val="00412599"/>
    <w:rsid w:val="004241A1"/>
    <w:rsid w:val="00446947"/>
    <w:rsid w:val="0046080D"/>
    <w:rsid w:val="004829B4"/>
    <w:rsid w:val="0049480B"/>
    <w:rsid w:val="004E63BA"/>
    <w:rsid w:val="00503814"/>
    <w:rsid w:val="00551E42"/>
    <w:rsid w:val="005648B3"/>
    <w:rsid w:val="00570623"/>
    <w:rsid w:val="005727DD"/>
    <w:rsid w:val="00576593"/>
    <w:rsid w:val="00576F2E"/>
    <w:rsid w:val="00581B66"/>
    <w:rsid w:val="005B7DA6"/>
    <w:rsid w:val="005D3263"/>
    <w:rsid w:val="006106AE"/>
    <w:rsid w:val="00640AEF"/>
    <w:rsid w:val="0065544A"/>
    <w:rsid w:val="00677AD6"/>
    <w:rsid w:val="00691EF0"/>
    <w:rsid w:val="006B5D08"/>
    <w:rsid w:val="007144CE"/>
    <w:rsid w:val="00763AC1"/>
    <w:rsid w:val="007974A0"/>
    <w:rsid w:val="007A5BA3"/>
    <w:rsid w:val="007B0B59"/>
    <w:rsid w:val="007F129E"/>
    <w:rsid w:val="00884D83"/>
    <w:rsid w:val="008E12EE"/>
    <w:rsid w:val="0090434E"/>
    <w:rsid w:val="0092094E"/>
    <w:rsid w:val="00920BFE"/>
    <w:rsid w:val="009A38F9"/>
    <w:rsid w:val="009B6A62"/>
    <w:rsid w:val="009D149D"/>
    <w:rsid w:val="00A54870"/>
    <w:rsid w:val="00AA5010"/>
    <w:rsid w:val="00AD0224"/>
    <w:rsid w:val="00AF53EC"/>
    <w:rsid w:val="00B2168D"/>
    <w:rsid w:val="00B260F8"/>
    <w:rsid w:val="00B3774C"/>
    <w:rsid w:val="00B53069"/>
    <w:rsid w:val="00B56D66"/>
    <w:rsid w:val="00B95852"/>
    <w:rsid w:val="00BB2D24"/>
    <w:rsid w:val="00C149CC"/>
    <w:rsid w:val="00C36F93"/>
    <w:rsid w:val="00C44BFB"/>
    <w:rsid w:val="00C563BD"/>
    <w:rsid w:val="00C91AC3"/>
    <w:rsid w:val="00C91CF2"/>
    <w:rsid w:val="00CA2058"/>
    <w:rsid w:val="00CD686D"/>
    <w:rsid w:val="00CE7930"/>
    <w:rsid w:val="00CF4864"/>
    <w:rsid w:val="00D042B0"/>
    <w:rsid w:val="00D10A21"/>
    <w:rsid w:val="00D2015A"/>
    <w:rsid w:val="00D354B0"/>
    <w:rsid w:val="00D512E8"/>
    <w:rsid w:val="00D5789E"/>
    <w:rsid w:val="00DC37E2"/>
    <w:rsid w:val="00DE49A7"/>
    <w:rsid w:val="00E3299D"/>
    <w:rsid w:val="00E500EF"/>
    <w:rsid w:val="00E519C7"/>
    <w:rsid w:val="00E624F3"/>
    <w:rsid w:val="00E83C57"/>
    <w:rsid w:val="00ED01D1"/>
    <w:rsid w:val="00ED2682"/>
    <w:rsid w:val="00F02A1B"/>
    <w:rsid w:val="00F16BC9"/>
    <w:rsid w:val="00F724E6"/>
    <w:rsid w:val="00F900D8"/>
    <w:rsid w:val="00FB1220"/>
    <w:rsid w:val="00FB2400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F7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1B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4F87"/>
    <w:pPr>
      <w:widowControl w:val="0"/>
      <w:suppressAutoHyphens/>
      <w:autoSpaceDE w:val="0"/>
      <w:autoSpaceDN w:val="0"/>
      <w:spacing w:after="0" w:line="240" w:lineRule="auto"/>
      <w:ind w:left="100"/>
      <w:jc w:val="both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204F87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A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010"/>
  </w:style>
  <w:style w:type="paragraph" w:styleId="Stopka">
    <w:name w:val="footer"/>
    <w:basedOn w:val="Normalny"/>
    <w:link w:val="StopkaZnak"/>
    <w:uiPriority w:val="99"/>
    <w:unhideWhenUsed/>
    <w:rsid w:val="00AA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010"/>
  </w:style>
  <w:style w:type="paragraph" w:styleId="Tekstdymka">
    <w:name w:val="Balloon Text"/>
    <w:basedOn w:val="Normalny"/>
    <w:link w:val="TekstdymkaZnak"/>
    <w:uiPriority w:val="99"/>
    <w:semiHidden/>
    <w:unhideWhenUsed/>
    <w:rsid w:val="00AA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0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44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44C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81B66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04F87"/>
    <w:pPr>
      <w:widowControl w:val="0"/>
      <w:suppressAutoHyphens/>
      <w:autoSpaceDE w:val="0"/>
      <w:autoSpaceDN w:val="0"/>
      <w:spacing w:after="0" w:line="240" w:lineRule="auto"/>
      <w:ind w:left="100"/>
      <w:jc w:val="both"/>
      <w:textAlignment w:val="baseline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204F87"/>
    <w:rPr>
      <w:rFonts w:ascii="Times New Roman" w:eastAsia="Times New Roman" w:hAnsi="Times New Roman" w:cs="Times New Roman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AA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010"/>
  </w:style>
  <w:style w:type="paragraph" w:styleId="Stopka">
    <w:name w:val="footer"/>
    <w:basedOn w:val="Normalny"/>
    <w:link w:val="StopkaZnak"/>
    <w:uiPriority w:val="99"/>
    <w:unhideWhenUsed/>
    <w:rsid w:val="00AA5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5010"/>
  </w:style>
  <w:style w:type="paragraph" w:styleId="Tekstdymka">
    <w:name w:val="Balloon Text"/>
    <w:basedOn w:val="Normalny"/>
    <w:link w:val="TekstdymkaZnak"/>
    <w:uiPriority w:val="99"/>
    <w:semiHidden/>
    <w:unhideWhenUsed/>
    <w:rsid w:val="00AA5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0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144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44C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F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9D29-0A73-42AF-95F9-FCCCB733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zgok4</dc:creator>
  <cp:lastModifiedBy>zgok4</cp:lastModifiedBy>
  <cp:revision>3</cp:revision>
  <cp:lastPrinted>2021-03-09T09:59:00Z</cp:lastPrinted>
  <dcterms:created xsi:type="dcterms:W3CDTF">2024-10-30T06:42:00Z</dcterms:created>
  <dcterms:modified xsi:type="dcterms:W3CDTF">2024-10-30T06:52:00Z</dcterms:modified>
</cp:coreProperties>
</file>